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43709" w14:textId="77777777" w:rsidR="005D2D4F" w:rsidRDefault="005D2D4F" w:rsidP="005D2D4F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>Nombre y apellido del estudiante:</w:t>
      </w:r>
      <w:r>
        <w:rPr>
          <w:b/>
          <w:color w:val="006666"/>
          <w:lang w:val="es-MX"/>
        </w:rPr>
        <w:t xml:space="preserve"> </w:t>
      </w:r>
      <w:r>
        <w:rPr>
          <w:b/>
          <w:color w:val="006666"/>
          <w:lang w:val="es-MX"/>
        </w:rPr>
        <w:br/>
      </w:r>
      <w:r w:rsidRPr="00226791">
        <w:rPr>
          <w:b/>
          <w:color w:val="006666"/>
          <w:lang w:val="es-MX"/>
        </w:rPr>
        <w:t>Maximiliano Ariel Pérez</w:t>
      </w:r>
    </w:p>
    <w:p w14:paraId="1C103E4C" w14:textId="77777777" w:rsidR="005D2D4F" w:rsidRPr="007D35BC" w:rsidRDefault="005D2D4F" w:rsidP="005D2D4F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>Nombre y apellido de</w:t>
      </w:r>
      <w:r>
        <w:rPr>
          <w:b/>
          <w:color w:val="006666"/>
          <w:lang w:val="es-MX"/>
        </w:rPr>
        <w:t xml:space="preserve"> </w:t>
      </w:r>
      <w:r w:rsidRPr="007D35BC">
        <w:rPr>
          <w:b/>
          <w:color w:val="006666"/>
          <w:lang w:val="es-MX"/>
        </w:rPr>
        <w:t>le</w:t>
      </w:r>
      <w:r>
        <w:rPr>
          <w:b/>
          <w:color w:val="006666"/>
          <w:lang w:val="es-MX"/>
        </w:rPr>
        <w:t xml:space="preserve"> </w:t>
      </w:r>
      <w:r w:rsidRPr="007D35BC">
        <w:rPr>
          <w:b/>
          <w:color w:val="006666"/>
          <w:lang w:val="es-MX"/>
        </w:rPr>
        <w:t>Profesora</w:t>
      </w:r>
      <w:r>
        <w:rPr>
          <w:b/>
          <w:color w:val="006666"/>
          <w:lang w:val="es-MX"/>
        </w:rPr>
        <w:t xml:space="preserve">: </w:t>
      </w:r>
      <w:r>
        <w:rPr>
          <w:b/>
          <w:color w:val="006666"/>
          <w:lang w:val="es-MX"/>
        </w:rPr>
        <w:br/>
      </w:r>
      <w:r w:rsidRPr="00226791">
        <w:rPr>
          <w:b/>
          <w:color w:val="006666"/>
          <w:lang w:val="es-MX"/>
        </w:rPr>
        <w:t>Elena Barroso</w:t>
      </w:r>
    </w:p>
    <w:p w14:paraId="36329DE9" w14:textId="77777777" w:rsidR="005D2D4F" w:rsidRDefault="005D2D4F" w:rsidP="005D2D4F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 xml:space="preserve">Nombre y apellido del estudiante: </w:t>
      </w:r>
      <w:r>
        <w:rPr>
          <w:b/>
          <w:color w:val="006666"/>
          <w:lang w:val="es-MX"/>
        </w:rPr>
        <w:br/>
      </w:r>
      <w:r w:rsidRPr="00226791">
        <w:rPr>
          <w:b/>
          <w:color w:val="006666"/>
          <w:lang w:val="es-MX"/>
        </w:rPr>
        <w:t xml:space="preserve">Cristina </w:t>
      </w:r>
      <w:proofErr w:type="spellStart"/>
      <w:r w:rsidRPr="00967A94">
        <w:rPr>
          <w:b/>
          <w:color w:val="006666"/>
        </w:rPr>
        <w:t>Sayat</w:t>
      </w:r>
      <w:proofErr w:type="spellEnd"/>
    </w:p>
    <w:p w14:paraId="4EE0C53E" w14:textId="6954464B" w:rsidR="005D2D4F" w:rsidRPr="007D35BC" w:rsidRDefault="005D2D4F" w:rsidP="005D2D4F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>Espacio Curricular</w:t>
      </w:r>
      <w:r>
        <w:rPr>
          <w:b/>
          <w:color w:val="006666"/>
          <w:lang w:val="es-MX"/>
        </w:rPr>
        <w:t xml:space="preserve">: </w:t>
      </w:r>
      <w:r>
        <w:rPr>
          <w:b/>
          <w:color w:val="006666"/>
          <w:lang w:val="es-MX"/>
        </w:rPr>
        <w:br/>
      </w:r>
      <w:r w:rsidRPr="00226791">
        <w:rPr>
          <w:b/>
          <w:color w:val="006666"/>
          <w:lang w:val="es-MX"/>
        </w:rPr>
        <w:t xml:space="preserve">Práctica </w:t>
      </w:r>
      <w:r w:rsidR="00B834F3">
        <w:rPr>
          <w:b/>
          <w:color w:val="006666"/>
          <w:lang w:val="es-MX"/>
        </w:rPr>
        <w:t>II</w:t>
      </w:r>
    </w:p>
    <w:p w14:paraId="1FFBADF2" w14:textId="518F2FFB" w:rsidR="005D2D4F" w:rsidRPr="007D35BC" w:rsidRDefault="005D2D4F" w:rsidP="00260BEC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>Título de la actividad que se está presentando</w:t>
      </w:r>
      <w:r>
        <w:rPr>
          <w:b/>
          <w:color w:val="006666"/>
          <w:lang w:val="es-MX"/>
        </w:rPr>
        <w:t>:</w:t>
      </w:r>
      <w:r>
        <w:br/>
      </w:r>
      <w:r w:rsidR="00244003">
        <w:rPr>
          <w:b/>
          <w:color w:val="006666"/>
          <w:lang w:val="es-MX"/>
        </w:rPr>
        <w:t>P</w:t>
      </w:r>
      <w:r w:rsidR="00244003" w:rsidRPr="00244003">
        <w:rPr>
          <w:b/>
          <w:color w:val="006666"/>
          <w:lang w:val="es-MX"/>
        </w:rPr>
        <w:t xml:space="preserve">royecto </w:t>
      </w:r>
      <w:r w:rsidR="00244003">
        <w:rPr>
          <w:b/>
          <w:color w:val="006666"/>
          <w:lang w:val="es-MX"/>
        </w:rPr>
        <w:t>de T</w:t>
      </w:r>
      <w:r w:rsidR="00244003" w:rsidRPr="00244003">
        <w:rPr>
          <w:b/>
          <w:color w:val="006666"/>
          <w:lang w:val="es-MX"/>
        </w:rPr>
        <w:t xml:space="preserve">rabajo </w:t>
      </w:r>
      <w:r w:rsidR="00244003">
        <w:rPr>
          <w:b/>
          <w:color w:val="006666"/>
          <w:lang w:val="es-MX"/>
        </w:rPr>
        <w:t>F</w:t>
      </w:r>
      <w:r w:rsidR="00244003" w:rsidRPr="00244003">
        <w:rPr>
          <w:b/>
          <w:color w:val="006666"/>
          <w:lang w:val="es-MX"/>
        </w:rPr>
        <w:t>inal</w:t>
      </w:r>
      <w:r w:rsidR="00260BEC">
        <w:rPr>
          <w:b/>
          <w:color w:val="006666"/>
          <w:lang w:val="es-MX"/>
        </w:rPr>
        <w:br/>
      </w:r>
      <w:r w:rsidRPr="00226791">
        <w:rPr>
          <w:b/>
          <w:color w:val="006666"/>
          <w:lang w:val="es-MX"/>
        </w:rPr>
        <w:t xml:space="preserve">Hospital Zonal General de Agudos “Mario V. </w:t>
      </w:r>
      <w:proofErr w:type="spellStart"/>
      <w:r w:rsidRPr="00226791">
        <w:rPr>
          <w:b/>
          <w:color w:val="006666"/>
          <w:lang w:val="es-MX"/>
        </w:rPr>
        <w:t>Larrain</w:t>
      </w:r>
      <w:proofErr w:type="spellEnd"/>
      <w:r w:rsidRPr="00226791">
        <w:rPr>
          <w:b/>
          <w:color w:val="006666"/>
          <w:lang w:val="es-MX"/>
        </w:rPr>
        <w:t>”</w:t>
      </w:r>
    </w:p>
    <w:p w14:paraId="154CEF43" w14:textId="77777777" w:rsidR="005D2D4F" w:rsidRPr="007D35BC" w:rsidRDefault="005D2D4F" w:rsidP="005D2D4F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>Ciclo Académico</w:t>
      </w:r>
      <w:r>
        <w:rPr>
          <w:b/>
          <w:color w:val="006666"/>
          <w:lang w:val="es-MX"/>
        </w:rPr>
        <w:t xml:space="preserve"> </w:t>
      </w:r>
      <w:r>
        <w:rPr>
          <w:b/>
          <w:color w:val="006666"/>
          <w:lang w:val="es-MX"/>
        </w:rPr>
        <w:br/>
        <w:t>2025</w:t>
      </w:r>
    </w:p>
    <w:p w14:paraId="0263B24B" w14:textId="37E792AA" w:rsidR="00754C56" w:rsidRDefault="00000000" w:rsidP="00B51DE5">
      <w:pPr>
        <w:spacing w:line="600" w:lineRule="auto"/>
        <w:rPr>
          <w:b/>
          <w:lang w:val="es-MX"/>
        </w:rPr>
      </w:pPr>
      <w:r w:rsidRPr="00AC2EE7">
        <w:rPr>
          <w:b/>
          <w:lang w:val="es-MX"/>
        </w:rPr>
        <w:lastRenderedPageBreak/>
        <w:t>Índice</w:t>
      </w:r>
    </w:p>
    <w:p w14:paraId="55938279" w14:textId="3A8EC1E3" w:rsidR="00740872" w:rsidRDefault="00B51DE5">
      <w:pPr>
        <w:pStyle w:val="TDC1"/>
        <w:rPr>
          <w:rFonts w:asciiTheme="minorHAnsi" w:hAnsiTheme="minorHAnsi"/>
          <w:noProof/>
          <w:kern w:val="2"/>
          <w:sz w:val="24"/>
          <w:szCs w:val="24"/>
          <w:lang w:eastAsia="es-AR"/>
          <w14:ligatures w14:val="standardContextual"/>
        </w:rPr>
      </w:pPr>
      <w:r>
        <w:rPr>
          <w:b/>
          <w:bCs/>
          <w:lang w:val="es-MX"/>
        </w:rPr>
        <w:fldChar w:fldCharType="begin"/>
      </w:r>
      <w:r>
        <w:rPr>
          <w:b/>
          <w:bCs/>
          <w:lang w:val="es-MX"/>
        </w:rPr>
        <w:instrText xml:space="preserve"> TOC \o "1-1" \h \z \u </w:instrText>
      </w:r>
      <w:r>
        <w:rPr>
          <w:b/>
          <w:bCs/>
          <w:lang w:val="es-MX"/>
        </w:rPr>
        <w:fldChar w:fldCharType="separate"/>
      </w:r>
      <w:hyperlink w:anchor="_Toc214376601" w:history="1">
        <w:r w:rsidR="00740872" w:rsidRPr="002A5E1B">
          <w:rPr>
            <w:rStyle w:val="Hipervnculo"/>
            <w:noProof/>
            <w:lang w:val="es-MX"/>
          </w:rPr>
          <w:t>Presentación del material validado</w:t>
        </w:r>
        <w:r w:rsidR="00740872">
          <w:rPr>
            <w:noProof/>
            <w:webHidden/>
          </w:rPr>
          <w:tab/>
        </w:r>
        <w:r w:rsidR="00740872">
          <w:rPr>
            <w:noProof/>
            <w:webHidden/>
          </w:rPr>
          <w:fldChar w:fldCharType="begin"/>
        </w:r>
        <w:r w:rsidR="00740872">
          <w:rPr>
            <w:noProof/>
            <w:webHidden/>
          </w:rPr>
          <w:instrText xml:space="preserve"> PAGEREF _Toc214376601 \h </w:instrText>
        </w:r>
        <w:r w:rsidR="00740872">
          <w:rPr>
            <w:noProof/>
            <w:webHidden/>
          </w:rPr>
        </w:r>
        <w:r w:rsidR="00740872">
          <w:rPr>
            <w:noProof/>
            <w:webHidden/>
          </w:rPr>
          <w:fldChar w:fldCharType="separate"/>
        </w:r>
        <w:r w:rsidR="00740872">
          <w:rPr>
            <w:noProof/>
            <w:webHidden/>
          </w:rPr>
          <w:t>3</w:t>
        </w:r>
        <w:r w:rsidR="00740872">
          <w:rPr>
            <w:noProof/>
            <w:webHidden/>
          </w:rPr>
          <w:fldChar w:fldCharType="end"/>
        </w:r>
      </w:hyperlink>
    </w:p>
    <w:p w14:paraId="17013C64" w14:textId="4BDCA592" w:rsidR="00740872" w:rsidRDefault="00740872">
      <w:pPr>
        <w:pStyle w:val="TDC1"/>
        <w:rPr>
          <w:rFonts w:asciiTheme="minorHAnsi" w:hAnsiTheme="minorHAnsi"/>
          <w:noProof/>
          <w:kern w:val="2"/>
          <w:sz w:val="24"/>
          <w:szCs w:val="24"/>
          <w:lang w:eastAsia="es-AR"/>
          <w14:ligatures w14:val="standardContextual"/>
        </w:rPr>
      </w:pPr>
      <w:hyperlink w:anchor="_Toc214376602" w:history="1">
        <w:r w:rsidRPr="002A5E1B">
          <w:rPr>
            <w:rStyle w:val="Hipervnculo"/>
            <w:noProof/>
            <w:lang w:val="es-MX"/>
          </w:rPr>
          <w:t>Validación técnica y de campo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_Toc214376602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769967" w14:textId="2FDB43E3" w:rsidR="00740872" w:rsidRDefault="00740872">
      <w:pPr>
        <w:pStyle w:val="TDC1"/>
        <w:rPr>
          <w:rFonts w:asciiTheme="minorHAnsi" w:hAnsiTheme="minorHAnsi"/>
          <w:noProof/>
          <w:kern w:val="2"/>
          <w:sz w:val="24"/>
          <w:szCs w:val="24"/>
          <w:lang w:eastAsia="es-AR"/>
          <w14:ligatures w14:val="standardContextual"/>
        </w:rPr>
      </w:pPr>
      <w:hyperlink w:anchor="_Toc214376603" w:history="1">
        <w:r w:rsidRPr="002A5E1B">
          <w:rPr>
            <w:rStyle w:val="Hipervnculo"/>
            <w:noProof/>
            <w:lang w:val="es-MX"/>
          </w:rPr>
          <w:t>Principales hallazgos de la validación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_Toc214376603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1E7CC6C" w14:textId="5C4535F6" w:rsidR="00740872" w:rsidRDefault="00740872">
      <w:pPr>
        <w:pStyle w:val="TDC1"/>
        <w:rPr>
          <w:rFonts w:asciiTheme="minorHAnsi" w:hAnsiTheme="minorHAnsi"/>
          <w:noProof/>
          <w:kern w:val="2"/>
          <w:sz w:val="24"/>
          <w:szCs w:val="24"/>
          <w:lang w:eastAsia="es-AR"/>
          <w14:ligatures w14:val="standardContextual"/>
        </w:rPr>
      </w:pPr>
      <w:hyperlink w:anchor="_Toc214376604" w:history="1">
        <w:r w:rsidRPr="002A5E1B">
          <w:rPr>
            <w:rStyle w:val="Hipervnculo"/>
            <w:noProof/>
          </w:rPr>
          <w:t>Ajustes realizados a partir de la validación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_Toc214376604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49A3A6E" w14:textId="7491C63B" w:rsidR="00740872" w:rsidRDefault="00740872">
      <w:pPr>
        <w:pStyle w:val="TDC1"/>
        <w:rPr>
          <w:rFonts w:asciiTheme="minorHAnsi" w:hAnsiTheme="minorHAnsi"/>
          <w:noProof/>
          <w:kern w:val="2"/>
          <w:sz w:val="24"/>
          <w:szCs w:val="24"/>
          <w:lang w:eastAsia="es-AR"/>
          <w14:ligatures w14:val="standardContextual"/>
        </w:rPr>
      </w:pPr>
      <w:hyperlink w:anchor="_Toc214376605" w:history="1">
        <w:r w:rsidRPr="002A5E1B">
          <w:rPr>
            <w:rStyle w:val="Hipervnculo"/>
            <w:noProof/>
            <w:lang w:val="es-MX"/>
          </w:rPr>
          <w:t>Síntesis interpretativa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_Toc214376605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BC056B7" w14:textId="0E7B9D28" w:rsidR="00740872" w:rsidRDefault="00740872">
      <w:pPr>
        <w:pStyle w:val="TDC1"/>
        <w:rPr>
          <w:rFonts w:asciiTheme="minorHAnsi" w:hAnsiTheme="minorHAnsi"/>
          <w:noProof/>
          <w:kern w:val="2"/>
          <w:sz w:val="24"/>
          <w:szCs w:val="24"/>
          <w:lang w:eastAsia="es-AR"/>
          <w14:ligatures w14:val="standardContextual"/>
        </w:rPr>
      </w:pPr>
      <w:hyperlink w:anchor="_Toc214376606" w:history="1">
        <w:r w:rsidRPr="002A5E1B">
          <w:rPr>
            <w:rStyle w:val="Hipervnculo"/>
            <w:noProof/>
            <w:lang w:val="es-MX"/>
          </w:rPr>
          <w:t>Reflexión personal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_Toc214376606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486DEBF" w14:textId="4CCB92A1" w:rsidR="00AD3D13" w:rsidRDefault="00B51DE5" w:rsidP="00FD38E0">
      <w:pPr>
        <w:spacing w:line="480" w:lineRule="auto"/>
        <w:rPr>
          <w:lang w:val="es-MX"/>
        </w:rPr>
      </w:pPr>
      <w:r>
        <w:rPr>
          <w:lang w:val="es-MX"/>
        </w:rPr>
        <w:fldChar w:fldCharType="end"/>
      </w:r>
    </w:p>
    <w:p w14:paraId="78C381B9" w14:textId="77777777" w:rsidR="00AD3D13" w:rsidRDefault="00AD3D13">
      <w:pPr>
        <w:rPr>
          <w:lang w:val="es-MX"/>
        </w:rPr>
      </w:pPr>
      <w:r>
        <w:rPr>
          <w:lang w:val="es-MX"/>
        </w:rPr>
        <w:br w:type="page"/>
      </w:r>
    </w:p>
    <w:p w14:paraId="4844BD2E" w14:textId="17B12F46" w:rsidR="009442D7" w:rsidRDefault="009442D7" w:rsidP="00740872">
      <w:pPr>
        <w:pStyle w:val="Ttulo1"/>
        <w:jc w:val="both"/>
        <w:rPr>
          <w:lang w:val="es-MX"/>
        </w:rPr>
      </w:pPr>
      <w:bookmarkStart w:id="0" w:name="_Toc214376601"/>
      <w:r w:rsidRPr="009442D7">
        <w:rPr>
          <w:lang w:val="es-MX"/>
        </w:rPr>
        <w:lastRenderedPageBreak/>
        <w:t>Presentación del material validado</w:t>
      </w:r>
      <w:bookmarkEnd w:id="0"/>
    </w:p>
    <w:p w14:paraId="263F9EFA" w14:textId="025CD7FC" w:rsidR="00740872" w:rsidRPr="00740872" w:rsidRDefault="00542BC5" w:rsidP="00740872">
      <w:pPr>
        <w:jc w:val="both"/>
      </w:pPr>
      <w:r>
        <w:br/>
      </w:r>
      <w:r w:rsidR="00740872" w:rsidRPr="00740872">
        <w:t xml:space="preserve">El proceso de validación se focalizó en el </w:t>
      </w:r>
      <w:r w:rsidR="00740872" w:rsidRPr="00740872">
        <w:rPr>
          <w:b/>
          <w:bCs/>
        </w:rPr>
        <w:t>Módulo 6: “Tecnologías emergentes y ética pedagógica (IA)”</w:t>
      </w:r>
      <w:r w:rsidR="00740872" w:rsidRPr="00740872">
        <w:t xml:space="preserve"> del curso </w:t>
      </w:r>
      <w:r w:rsidR="00740872" w:rsidRPr="00740872">
        <w:rPr>
          <w:i/>
          <w:iCs/>
        </w:rPr>
        <w:t>Introducción a la Enseñanza en Entornos Virtuales (Moodle)</w:t>
      </w:r>
      <w:r w:rsidR="00740872" w:rsidRPr="00740872">
        <w:t xml:space="preserve">, destinado al equipo docente y de salud del Hospital Zonal General de Agudos “Mario V. </w:t>
      </w:r>
      <w:proofErr w:type="spellStart"/>
      <w:r w:rsidR="00740872" w:rsidRPr="00740872">
        <w:t>Larrain</w:t>
      </w:r>
      <w:proofErr w:type="spellEnd"/>
      <w:r w:rsidR="00740872" w:rsidRPr="00740872">
        <w:t>”.</w:t>
      </w:r>
    </w:p>
    <w:p w14:paraId="71C291F1" w14:textId="77777777" w:rsidR="00740872" w:rsidRPr="00740872" w:rsidRDefault="00740872" w:rsidP="00740872">
      <w:pPr>
        <w:jc w:val="both"/>
      </w:pPr>
      <w:r w:rsidRPr="00740872">
        <w:t xml:space="preserve">Este módulo constituye el </w:t>
      </w:r>
      <w:r w:rsidRPr="00740872">
        <w:rPr>
          <w:b/>
          <w:bCs/>
        </w:rPr>
        <w:t>cierre reflexivo del itinerario formativo</w:t>
      </w:r>
      <w:r w:rsidRPr="00740872">
        <w:t xml:space="preserve">, donde se integran los aprendizajes construidos en las etapas previas y se analiza críticamente el uso de la inteligencia artificial en la enseñanza. Su diseño articula de manera coherente los principios del </w:t>
      </w:r>
      <w:r w:rsidRPr="00740872">
        <w:rPr>
          <w:b/>
          <w:bCs/>
        </w:rPr>
        <w:t>modelo TPACK</w:t>
      </w:r>
      <w:r w:rsidRPr="00740872">
        <w:t xml:space="preserve">, la </w:t>
      </w:r>
      <w:r w:rsidRPr="00740872">
        <w:rPr>
          <w:b/>
          <w:bCs/>
        </w:rPr>
        <w:t>ética pedagógica</w:t>
      </w:r>
      <w:r w:rsidRPr="00740872">
        <w:t xml:space="preserve"> y la incorporación contextualizada de </w:t>
      </w:r>
      <w:r w:rsidRPr="00740872">
        <w:rPr>
          <w:b/>
          <w:bCs/>
        </w:rPr>
        <w:t>tecnologías emergentes</w:t>
      </w:r>
      <w:r w:rsidRPr="00740872">
        <w:t xml:space="preserve"> en el ámbito hospitalario.</w:t>
      </w:r>
    </w:p>
    <w:p w14:paraId="048EEB9A" w14:textId="482B3A10" w:rsidR="009442D7" w:rsidRDefault="009442D7" w:rsidP="00740872">
      <w:pPr>
        <w:pStyle w:val="Ttulo1"/>
        <w:rPr>
          <w:lang w:val="es-MX"/>
        </w:rPr>
      </w:pPr>
      <w:bookmarkStart w:id="1" w:name="_Toc214376602"/>
      <w:r w:rsidRPr="009442D7">
        <w:rPr>
          <w:lang w:val="es-MX"/>
        </w:rPr>
        <w:t>Validación técnica y de campo</w:t>
      </w:r>
      <w:bookmarkEnd w:id="1"/>
      <w:r w:rsidR="00740872">
        <w:rPr>
          <w:lang w:val="es-MX"/>
        </w:rPr>
        <w:br/>
      </w:r>
    </w:p>
    <w:p w14:paraId="16FFA750" w14:textId="77777777" w:rsidR="00740872" w:rsidRPr="00740872" w:rsidRDefault="00740872" w:rsidP="00740872">
      <w:pPr>
        <w:jc w:val="both"/>
      </w:pPr>
      <w:r w:rsidRPr="00740872">
        <w:t>La validación del módulo se llevó a cabo mediante una estrategia combinada que integró dos instancias complementarias:</w:t>
      </w:r>
    </w:p>
    <w:p w14:paraId="68C2564B" w14:textId="77777777" w:rsidR="00740872" w:rsidRPr="00740872" w:rsidRDefault="00740872" w:rsidP="00740872">
      <w:pPr>
        <w:numPr>
          <w:ilvl w:val="0"/>
          <w:numId w:val="69"/>
        </w:numPr>
        <w:jc w:val="both"/>
      </w:pPr>
      <w:r w:rsidRPr="00740872">
        <w:rPr>
          <w:b/>
          <w:bCs/>
        </w:rPr>
        <w:t xml:space="preserve">Revisión técnica del diseño </w:t>
      </w:r>
      <w:proofErr w:type="spellStart"/>
      <w:r w:rsidRPr="00740872">
        <w:rPr>
          <w:b/>
          <w:bCs/>
        </w:rPr>
        <w:t>tecnopedagógico</w:t>
      </w:r>
      <w:proofErr w:type="spellEnd"/>
      <w:r w:rsidRPr="00740872">
        <w:t>, orientada a analizar la coherencia interna del módulo, la adecuación de los recursos y la articulación entre propósitos, actividades y fundamentos teóricos.</w:t>
      </w:r>
    </w:p>
    <w:p w14:paraId="027557DD" w14:textId="77777777" w:rsidR="00740872" w:rsidRPr="00740872" w:rsidRDefault="00740872" w:rsidP="00740872">
      <w:pPr>
        <w:numPr>
          <w:ilvl w:val="0"/>
          <w:numId w:val="69"/>
        </w:numPr>
        <w:jc w:val="both"/>
      </w:pPr>
      <w:r w:rsidRPr="00740872">
        <w:rPr>
          <w:b/>
          <w:bCs/>
        </w:rPr>
        <w:t>Validación de campo</w:t>
      </w:r>
      <w:r w:rsidRPr="00740872">
        <w:t xml:space="preserve"> a través de entrevistas asincrónicas estructuradas, mediadas por el asistente pedagógico Belinda IA, lo que permitió recoger percepciones reales de manera ordenada, comparable y trazable.</w:t>
      </w:r>
    </w:p>
    <w:p w14:paraId="6AB859E0" w14:textId="77777777" w:rsidR="00740872" w:rsidRPr="00740872" w:rsidRDefault="00740872" w:rsidP="00740872">
      <w:pPr>
        <w:numPr>
          <w:ilvl w:val="0"/>
          <w:numId w:val="69"/>
        </w:numPr>
        <w:jc w:val="both"/>
      </w:pPr>
      <w:r w:rsidRPr="00740872">
        <w:rPr>
          <w:b/>
          <w:bCs/>
        </w:rPr>
        <w:t>Participación de profesionales de diversas áreas</w:t>
      </w:r>
      <w:r w:rsidRPr="00740872">
        <w:t xml:space="preserve"> —medicina, enfermería, docencia, abogacía y gestión educativa— garantizando una mirada amplia y representativa del contexto institucional.</w:t>
      </w:r>
    </w:p>
    <w:p w14:paraId="3D5CE71B" w14:textId="77777777" w:rsidR="00740872" w:rsidRPr="00740872" w:rsidRDefault="00740872" w:rsidP="00740872">
      <w:pPr>
        <w:jc w:val="both"/>
      </w:pPr>
      <w:r w:rsidRPr="00740872">
        <w:t xml:space="preserve">El proceso se desarrolló considerando los siguientes </w:t>
      </w:r>
      <w:r w:rsidRPr="00740872">
        <w:rPr>
          <w:b/>
          <w:bCs/>
        </w:rPr>
        <w:t>criterios de evaluación</w:t>
      </w:r>
      <w:r w:rsidRPr="00740872">
        <w:t>:</w:t>
      </w:r>
    </w:p>
    <w:p w14:paraId="301AC389" w14:textId="77777777" w:rsidR="00740872" w:rsidRPr="00740872" w:rsidRDefault="00740872" w:rsidP="00740872">
      <w:pPr>
        <w:numPr>
          <w:ilvl w:val="0"/>
          <w:numId w:val="70"/>
        </w:numPr>
        <w:jc w:val="both"/>
      </w:pPr>
      <w:r w:rsidRPr="00740872">
        <w:rPr>
          <w:b/>
          <w:bCs/>
        </w:rPr>
        <w:t>Claridad</w:t>
      </w:r>
      <w:r w:rsidRPr="00740872">
        <w:t xml:space="preserve"> de consignas, mensajes y orientaciones.</w:t>
      </w:r>
    </w:p>
    <w:p w14:paraId="0DCC389D" w14:textId="77777777" w:rsidR="00740872" w:rsidRPr="00740872" w:rsidRDefault="00740872" w:rsidP="00740872">
      <w:pPr>
        <w:numPr>
          <w:ilvl w:val="0"/>
          <w:numId w:val="70"/>
        </w:numPr>
        <w:jc w:val="both"/>
      </w:pPr>
      <w:r w:rsidRPr="00740872">
        <w:rPr>
          <w:b/>
          <w:bCs/>
        </w:rPr>
        <w:t>Pertinencia contextual</w:t>
      </w:r>
      <w:r w:rsidRPr="00740872">
        <w:t xml:space="preserve"> para el ámbito hospitalario.</w:t>
      </w:r>
    </w:p>
    <w:p w14:paraId="6EA48A57" w14:textId="77777777" w:rsidR="00740872" w:rsidRPr="00740872" w:rsidRDefault="00740872" w:rsidP="00740872">
      <w:pPr>
        <w:numPr>
          <w:ilvl w:val="0"/>
          <w:numId w:val="70"/>
        </w:numPr>
        <w:jc w:val="both"/>
      </w:pPr>
      <w:r w:rsidRPr="00740872">
        <w:rPr>
          <w:b/>
          <w:bCs/>
        </w:rPr>
        <w:t>Coherencia pedagógica</w:t>
      </w:r>
      <w:r w:rsidRPr="00740872">
        <w:t xml:space="preserve"> entre fundamentos, actividades y propósitos.</w:t>
      </w:r>
    </w:p>
    <w:p w14:paraId="395C2B5C" w14:textId="77777777" w:rsidR="00740872" w:rsidRPr="00740872" w:rsidRDefault="00740872" w:rsidP="00740872">
      <w:pPr>
        <w:numPr>
          <w:ilvl w:val="0"/>
          <w:numId w:val="70"/>
        </w:numPr>
        <w:jc w:val="both"/>
      </w:pPr>
      <w:r w:rsidRPr="00740872">
        <w:rPr>
          <w:b/>
          <w:bCs/>
        </w:rPr>
        <w:t>Tono ético</w:t>
      </w:r>
      <w:r w:rsidRPr="00740872">
        <w:t>, especialmente en relación con el uso responsable de la inteligencia artificial.</w:t>
      </w:r>
    </w:p>
    <w:p w14:paraId="1FF836B9" w14:textId="77777777" w:rsidR="00740872" w:rsidRPr="00740872" w:rsidRDefault="00740872" w:rsidP="00740872">
      <w:pPr>
        <w:numPr>
          <w:ilvl w:val="0"/>
          <w:numId w:val="70"/>
        </w:numPr>
        <w:jc w:val="both"/>
      </w:pPr>
      <w:r w:rsidRPr="00740872">
        <w:rPr>
          <w:b/>
          <w:bCs/>
        </w:rPr>
        <w:t>Usabilidad</w:t>
      </w:r>
      <w:r w:rsidRPr="00740872">
        <w:t>, vinculada a la accesibilidad, navegabilidad y experiencia de los participantes.</w:t>
      </w:r>
    </w:p>
    <w:p w14:paraId="69BBC8DB" w14:textId="256FA5D9" w:rsidR="009442D7" w:rsidRPr="009442D7" w:rsidRDefault="009442D7" w:rsidP="00740872">
      <w:pPr>
        <w:pStyle w:val="Ttulo1"/>
        <w:jc w:val="both"/>
        <w:rPr>
          <w:lang w:val="es-MX"/>
        </w:rPr>
      </w:pPr>
      <w:bookmarkStart w:id="2" w:name="_Toc214376603"/>
      <w:r w:rsidRPr="009442D7">
        <w:rPr>
          <w:lang w:val="es-MX"/>
        </w:rPr>
        <w:t>Principales hallazgos de la validación</w:t>
      </w:r>
      <w:bookmarkEnd w:id="2"/>
    </w:p>
    <w:p w14:paraId="13E85F8F" w14:textId="77777777" w:rsidR="00740872" w:rsidRDefault="00740872" w:rsidP="00740872">
      <w:pPr>
        <w:jc w:val="both"/>
      </w:pPr>
    </w:p>
    <w:p w14:paraId="58144839" w14:textId="1674A4F1" w:rsidR="00740872" w:rsidRPr="00740872" w:rsidRDefault="00740872" w:rsidP="00740872">
      <w:pPr>
        <w:jc w:val="both"/>
      </w:pPr>
      <w:r w:rsidRPr="00740872">
        <w:t>Los interlocutores coincidieron en valorar positivamente el módulo y señalaron aspectos clave vinculados a su claridad, pertinencia y enfoque ético. Entre los puntos más destacados se encuentran:</w:t>
      </w:r>
    </w:p>
    <w:p w14:paraId="1D238DAC" w14:textId="77777777" w:rsidR="00740872" w:rsidRPr="00740872" w:rsidRDefault="00740872" w:rsidP="00740872">
      <w:pPr>
        <w:numPr>
          <w:ilvl w:val="0"/>
          <w:numId w:val="71"/>
        </w:numPr>
      </w:pPr>
      <w:r w:rsidRPr="00740872">
        <w:rPr>
          <w:b/>
          <w:bCs/>
        </w:rPr>
        <w:lastRenderedPageBreak/>
        <w:t>Claridad y aplicabilidad práctica.</w:t>
      </w:r>
      <w:r w:rsidRPr="00740872">
        <w:br/>
        <w:t>Las explicaciones fueron percibidas como “claras, fáciles de aplicar y útiles para el trabajo diario”, lo cual refuerza la accesibilidad del material y su adecuación al nivel de formación del equipo hospitalario.</w:t>
      </w:r>
    </w:p>
    <w:p w14:paraId="77FEC697" w14:textId="77777777" w:rsidR="00740872" w:rsidRPr="00740872" w:rsidRDefault="00740872" w:rsidP="00740872">
      <w:pPr>
        <w:numPr>
          <w:ilvl w:val="0"/>
          <w:numId w:val="71"/>
        </w:numPr>
      </w:pPr>
      <w:r w:rsidRPr="00740872">
        <w:rPr>
          <w:b/>
          <w:bCs/>
        </w:rPr>
        <w:t>Solidez del enfoque ético en torno a la IA.</w:t>
      </w:r>
      <w:r w:rsidRPr="00740872">
        <w:br/>
        <w:t>Los participantes subrayaron la importancia de que “la IA complemente, y no reemplace, el pensamiento crítico”, reconociendo la centralidad del rol docente en la mediación responsable del uso tecnológico.</w:t>
      </w:r>
    </w:p>
    <w:p w14:paraId="04157729" w14:textId="77777777" w:rsidR="00740872" w:rsidRPr="00740872" w:rsidRDefault="00740872" w:rsidP="00740872">
      <w:pPr>
        <w:numPr>
          <w:ilvl w:val="0"/>
          <w:numId w:val="71"/>
        </w:numPr>
      </w:pPr>
      <w:r w:rsidRPr="00740872">
        <w:rPr>
          <w:b/>
          <w:bCs/>
        </w:rPr>
        <w:t>Pertinencia para el ámbito hospitalario.</w:t>
      </w:r>
      <w:r w:rsidRPr="00740872">
        <w:br/>
        <w:t>El módulo fue valorado por su capacidad para “aplicar conceptos en contextos reales”, favoreciendo una apropiación situada y significativa.</w:t>
      </w:r>
    </w:p>
    <w:p w14:paraId="46890D60" w14:textId="77777777" w:rsidR="00740872" w:rsidRPr="00740872" w:rsidRDefault="00740872" w:rsidP="00740872">
      <w:pPr>
        <w:numPr>
          <w:ilvl w:val="0"/>
          <w:numId w:val="71"/>
        </w:numPr>
      </w:pPr>
      <w:r w:rsidRPr="00740872">
        <w:rPr>
          <w:b/>
          <w:bCs/>
        </w:rPr>
        <w:t xml:space="preserve">Interés por la simulación </w:t>
      </w:r>
      <w:proofErr w:type="spellStart"/>
      <w:r w:rsidRPr="00740872">
        <w:rPr>
          <w:b/>
          <w:bCs/>
        </w:rPr>
        <w:t>gamificada</w:t>
      </w:r>
      <w:proofErr w:type="spellEnd"/>
      <w:r w:rsidRPr="00740872">
        <w:rPr>
          <w:b/>
          <w:bCs/>
        </w:rPr>
        <w:t>.</w:t>
      </w:r>
      <w:r w:rsidRPr="00740872">
        <w:br/>
        <w:t>La actividad con Belinda IA fue considerada “muy valiosa para la toma de decisiones éticas”, destacándose su potencial como experiencia formativa inmersiva.</w:t>
      </w:r>
    </w:p>
    <w:p w14:paraId="12D2FF88" w14:textId="77777777" w:rsidR="00740872" w:rsidRPr="00740872" w:rsidRDefault="00740872" w:rsidP="00740872">
      <w:pPr>
        <w:numPr>
          <w:ilvl w:val="0"/>
          <w:numId w:val="71"/>
        </w:numPr>
      </w:pPr>
      <w:r w:rsidRPr="00740872">
        <w:rPr>
          <w:b/>
          <w:bCs/>
        </w:rPr>
        <w:t>Necesidad de ampliar ejemplos y prácticas supervisadas.</w:t>
      </w:r>
      <w:r w:rsidRPr="00740872">
        <w:br/>
        <w:t>Los participantes solicitaron incorporar más casos contextualizados, tutoriales breves y espacios de debate colectivo, con el fin de profundizar la práctica reflexiva y el acompañamiento docente.</w:t>
      </w:r>
    </w:p>
    <w:p w14:paraId="34EE2673" w14:textId="77777777" w:rsidR="009442D7" w:rsidRDefault="009442D7" w:rsidP="00740872">
      <w:pPr>
        <w:jc w:val="both"/>
      </w:pPr>
    </w:p>
    <w:p w14:paraId="42DC2B51" w14:textId="29274F9B" w:rsidR="009442D7" w:rsidRPr="009442D7" w:rsidRDefault="009442D7" w:rsidP="00740872">
      <w:pPr>
        <w:pStyle w:val="Ttulo1"/>
        <w:jc w:val="both"/>
      </w:pPr>
      <w:bookmarkStart w:id="3" w:name="_Toc214376604"/>
      <w:r w:rsidRPr="009442D7">
        <w:t>Ajustes realizados a partir de la validación</w:t>
      </w:r>
      <w:bookmarkEnd w:id="3"/>
    </w:p>
    <w:p w14:paraId="14E07650" w14:textId="77777777" w:rsidR="009442D7" w:rsidRPr="009442D7" w:rsidRDefault="009442D7" w:rsidP="00740872">
      <w:pPr>
        <w:jc w:val="both"/>
        <w:rPr>
          <w:lang w:val="es-MX"/>
        </w:rPr>
      </w:pPr>
    </w:p>
    <w:p w14:paraId="4B3D8D43" w14:textId="77777777" w:rsidR="00740872" w:rsidRPr="00740872" w:rsidRDefault="00740872" w:rsidP="00740872">
      <w:pPr>
        <w:jc w:val="both"/>
      </w:pPr>
      <w:r w:rsidRPr="00740872">
        <w:t>En función del análisis de la información recabada, se realizaron una serie de ajustes orientados a fortalecer la coherencia pedagógica, ética y metodológica del módulo. Los principales son los siguientes:</w:t>
      </w:r>
    </w:p>
    <w:p w14:paraId="13612905" w14:textId="1507E994" w:rsidR="00740872" w:rsidRPr="00740872" w:rsidRDefault="00740872" w:rsidP="00740872">
      <w:pPr>
        <w:jc w:val="both"/>
        <w:rPr>
          <w:b/>
          <w:bCs/>
        </w:rPr>
      </w:pPr>
      <w:r w:rsidRPr="00740872">
        <w:rPr>
          <w:b/>
          <w:bCs/>
        </w:rPr>
        <w:t>Estructura metodológica</w:t>
      </w:r>
    </w:p>
    <w:p w14:paraId="116F6AF4" w14:textId="77777777" w:rsidR="00740872" w:rsidRPr="00740872" w:rsidRDefault="00740872" w:rsidP="00740872">
      <w:pPr>
        <w:numPr>
          <w:ilvl w:val="0"/>
          <w:numId w:val="72"/>
        </w:numPr>
        <w:jc w:val="both"/>
      </w:pPr>
      <w:r w:rsidRPr="00740872">
        <w:t xml:space="preserve">Implementación de un </w:t>
      </w:r>
      <w:r w:rsidRPr="00740872">
        <w:rPr>
          <w:b/>
          <w:bCs/>
        </w:rPr>
        <w:t>guion fijo de seis pasos</w:t>
      </w:r>
      <w:r w:rsidRPr="00740872">
        <w:t xml:space="preserve"> para la entrevista mediada por IA, garantizando un proceso uniforme para todos los participantes.</w:t>
      </w:r>
    </w:p>
    <w:p w14:paraId="7A66C6B6" w14:textId="77777777" w:rsidR="00740872" w:rsidRPr="00740872" w:rsidRDefault="00740872" w:rsidP="00740872">
      <w:pPr>
        <w:numPr>
          <w:ilvl w:val="0"/>
          <w:numId w:val="72"/>
        </w:numPr>
        <w:jc w:val="both"/>
      </w:pPr>
      <w:r w:rsidRPr="00740872">
        <w:t>La secuencia estructurada permite obtener respuestas comparables y asegurar la trazabilidad de la información.</w:t>
      </w:r>
    </w:p>
    <w:p w14:paraId="53E23D89" w14:textId="1E6F5B6F" w:rsidR="00740872" w:rsidRPr="00740872" w:rsidRDefault="00740872" w:rsidP="00740872">
      <w:pPr>
        <w:jc w:val="both"/>
        <w:rPr>
          <w:b/>
          <w:bCs/>
        </w:rPr>
      </w:pPr>
      <w:r w:rsidRPr="00740872">
        <w:rPr>
          <w:b/>
          <w:bCs/>
        </w:rPr>
        <w:t>Análisis de datos</w:t>
      </w:r>
    </w:p>
    <w:p w14:paraId="295F8FB5" w14:textId="77777777" w:rsidR="00740872" w:rsidRPr="00740872" w:rsidRDefault="00740872" w:rsidP="00740872">
      <w:pPr>
        <w:numPr>
          <w:ilvl w:val="0"/>
          <w:numId w:val="73"/>
        </w:numPr>
        <w:jc w:val="both"/>
      </w:pPr>
      <w:r w:rsidRPr="00740872">
        <w:t xml:space="preserve">Incorporación de </w:t>
      </w:r>
      <w:r w:rsidRPr="00740872">
        <w:rPr>
          <w:b/>
          <w:bCs/>
        </w:rPr>
        <w:t>etiquetas temáticas automáticas</w:t>
      </w:r>
      <w:r w:rsidRPr="00740872">
        <w:t xml:space="preserve"> para organizar y clasificar las respuestas:</w:t>
      </w:r>
    </w:p>
    <w:p w14:paraId="5218CB8C" w14:textId="77777777" w:rsidR="00740872" w:rsidRPr="00740872" w:rsidRDefault="00740872" w:rsidP="00740872">
      <w:pPr>
        <w:numPr>
          <w:ilvl w:val="1"/>
          <w:numId w:val="73"/>
        </w:numPr>
        <w:jc w:val="both"/>
      </w:pPr>
      <w:proofErr w:type="spellStart"/>
      <w:r w:rsidRPr="00740872">
        <w:rPr>
          <w:i/>
          <w:iCs/>
        </w:rPr>
        <w:t>experiencia_general_ia</w:t>
      </w:r>
      <w:proofErr w:type="spellEnd"/>
    </w:p>
    <w:p w14:paraId="1C45ADED" w14:textId="77777777" w:rsidR="00740872" w:rsidRPr="00740872" w:rsidRDefault="00740872" w:rsidP="00740872">
      <w:pPr>
        <w:numPr>
          <w:ilvl w:val="1"/>
          <w:numId w:val="73"/>
        </w:numPr>
        <w:jc w:val="both"/>
      </w:pPr>
      <w:proofErr w:type="spellStart"/>
      <w:r w:rsidRPr="00740872">
        <w:rPr>
          <w:i/>
          <w:iCs/>
        </w:rPr>
        <w:t>mejora_asistente_ia</w:t>
      </w:r>
      <w:proofErr w:type="spellEnd"/>
    </w:p>
    <w:p w14:paraId="382E1E70" w14:textId="77777777" w:rsidR="00740872" w:rsidRPr="00740872" w:rsidRDefault="00740872" w:rsidP="00740872">
      <w:pPr>
        <w:numPr>
          <w:ilvl w:val="1"/>
          <w:numId w:val="73"/>
        </w:numPr>
        <w:jc w:val="both"/>
      </w:pPr>
      <w:proofErr w:type="spellStart"/>
      <w:r w:rsidRPr="00740872">
        <w:rPr>
          <w:i/>
          <w:iCs/>
        </w:rPr>
        <w:t>reflexión_etica_pedagogica</w:t>
      </w:r>
      <w:proofErr w:type="spellEnd"/>
    </w:p>
    <w:p w14:paraId="5C527126" w14:textId="77777777" w:rsidR="00740872" w:rsidRPr="00740872" w:rsidRDefault="00740872" w:rsidP="00740872">
      <w:pPr>
        <w:numPr>
          <w:ilvl w:val="1"/>
          <w:numId w:val="73"/>
        </w:numPr>
        <w:jc w:val="both"/>
      </w:pPr>
      <w:proofErr w:type="spellStart"/>
      <w:r w:rsidRPr="00740872">
        <w:rPr>
          <w:i/>
          <w:iCs/>
        </w:rPr>
        <w:lastRenderedPageBreak/>
        <w:t>sugerencias_finales</w:t>
      </w:r>
      <w:proofErr w:type="spellEnd"/>
    </w:p>
    <w:p w14:paraId="61CB9D10" w14:textId="77777777" w:rsidR="00740872" w:rsidRPr="00740872" w:rsidRDefault="00740872" w:rsidP="00740872">
      <w:pPr>
        <w:numPr>
          <w:ilvl w:val="0"/>
          <w:numId w:val="73"/>
        </w:numPr>
        <w:jc w:val="both"/>
      </w:pPr>
      <w:r w:rsidRPr="00740872">
        <w:t>Este sistema optimiza la sistematización de datos y facilita la elaboración del informe docente.</w:t>
      </w:r>
    </w:p>
    <w:p w14:paraId="5B555BFB" w14:textId="740A6C36" w:rsidR="00740872" w:rsidRPr="00740872" w:rsidRDefault="00740872" w:rsidP="00740872">
      <w:pPr>
        <w:jc w:val="both"/>
        <w:rPr>
          <w:b/>
          <w:bCs/>
        </w:rPr>
      </w:pPr>
      <w:r w:rsidRPr="00740872">
        <w:rPr>
          <w:b/>
          <w:bCs/>
        </w:rPr>
        <w:t>Mejora de la experiencia de usuario (UX)</w:t>
      </w:r>
    </w:p>
    <w:p w14:paraId="74B69EF9" w14:textId="77777777" w:rsidR="00740872" w:rsidRPr="00740872" w:rsidRDefault="00740872" w:rsidP="00740872">
      <w:pPr>
        <w:numPr>
          <w:ilvl w:val="0"/>
          <w:numId w:val="74"/>
        </w:numPr>
        <w:jc w:val="both"/>
      </w:pPr>
      <w:r w:rsidRPr="00740872">
        <w:t>Bloqueo del campo de texto mientras la IA procesa, evitando errores de interacción.</w:t>
      </w:r>
    </w:p>
    <w:p w14:paraId="1CFD9ACA" w14:textId="77777777" w:rsidR="00740872" w:rsidRPr="00740872" w:rsidRDefault="00740872" w:rsidP="00740872">
      <w:pPr>
        <w:numPr>
          <w:ilvl w:val="0"/>
          <w:numId w:val="74"/>
        </w:numPr>
        <w:jc w:val="both"/>
      </w:pPr>
      <w:r w:rsidRPr="00740872">
        <w:t>Finalización automática del chat al completar los seis pasos del guion.</w:t>
      </w:r>
    </w:p>
    <w:p w14:paraId="4827F340" w14:textId="77777777" w:rsidR="00740872" w:rsidRPr="00740872" w:rsidRDefault="00740872" w:rsidP="00740872">
      <w:pPr>
        <w:numPr>
          <w:ilvl w:val="0"/>
          <w:numId w:val="74"/>
        </w:numPr>
        <w:jc w:val="both"/>
      </w:pPr>
      <w:r w:rsidRPr="00740872">
        <w:t xml:space="preserve">Recuperación del estado de la entrevista mediante </w:t>
      </w:r>
      <w:proofErr w:type="spellStart"/>
      <w:r w:rsidRPr="00740872">
        <w:rPr>
          <w:i/>
          <w:iCs/>
        </w:rPr>
        <w:t>sessionStorage</w:t>
      </w:r>
      <w:proofErr w:type="spellEnd"/>
      <w:r w:rsidRPr="00740872">
        <w:t>, mejorando la continuidad del proceso.</w:t>
      </w:r>
    </w:p>
    <w:p w14:paraId="4A1E925D" w14:textId="77777777" w:rsidR="00740872" w:rsidRDefault="00740872" w:rsidP="00740872">
      <w:pPr>
        <w:jc w:val="both"/>
        <w:rPr>
          <w:b/>
          <w:bCs/>
        </w:rPr>
      </w:pPr>
    </w:p>
    <w:p w14:paraId="3FABBD1C" w14:textId="129A7246" w:rsidR="00740872" w:rsidRPr="00740872" w:rsidRDefault="00740872" w:rsidP="00740872">
      <w:pPr>
        <w:jc w:val="both"/>
        <w:rPr>
          <w:b/>
          <w:bCs/>
        </w:rPr>
      </w:pPr>
      <w:r w:rsidRPr="00740872">
        <w:rPr>
          <w:b/>
          <w:bCs/>
        </w:rPr>
        <w:t>Ajustes éticos</w:t>
      </w:r>
    </w:p>
    <w:p w14:paraId="3A82B35D" w14:textId="77777777" w:rsidR="00740872" w:rsidRPr="00740872" w:rsidRDefault="00740872" w:rsidP="00740872">
      <w:pPr>
        <w:numPr>
          <w:ilvl w:val="0"/>
          <w:numId w:val="75"/>
        </w:numPr>
        <w:jc w:val="both"/>
      </w:pPr>
      <w:r w:rsidRPr="00740872">
        <w:t>Incorporación de orientaciones explícitas sobre:</w:t>
      </w:r>
    </w:p>
    <w:p w14:paraId="4327C89B" w14:textId="77777777" w:rsidR="00740872" w:rsidRPr="00740872" w:rsidRDefault="00740872" w:rsidP="00740872">
      <w:pPr>
        <w:numPr>
          <w:ilvl w:val="1"/>
          <w:numId w:val="75"/>
        </w:numPr>
        <w:jc w:val="both"/>
      </w:pPr>
      <w:r w:rsidRPr="00740872">
        <w:t>transparencia,</w:t>
      </w:r>
    </w:p>
    <w:p w14:paraId="6847C9A2" w14:textId="77777777" w:rsidR="00740872" w:rsidRPr="00740872" w:rsidRDefault="00740872" w:rsidP="00740872">
      <w:pPr>
        <w:numPr>
          <w:ilvl w:val="1"/>
          <w:numId w:val="75"/>
        </w:numPr>
        <w:jc w:val="both"/>
      </w:pPr>
      <w:r w:rsidRPr="00740872">
        <w:t>privacidad,</w:t>
      </w:r>
    </w:p>
    <w:p w14:paraId="250F3833" w14:textId="77777777" w:rsidR="00740872" w:rsidRPr="00740872" w:rsidRDefault="00740872" w:rsidP="00740872">
      <w:pPr>
        <w:numPr>
          <w:ilvl w:val="1"/>
          <w:numId w:val="75"/>
        </w:numPr>
        <w:jc w:val="both"/>
      </w:pPr>
      <w:r w:rsidRPr="00740872">
        <w:t>equidad algorítmica,</w:t>
      </w:r>
    </w:p>
    <w:p w14:paraId="53EBC907" w14:textId="77777777" w:rsidR="00740872" w:rsidRPr="00740872" w:rsidRDefault="00740872" w:rsidP="00740872">
      <w:pPr>
        <w:numPr>
          <w:ilvl w:val="1"/>
          <w:numId w:val="75"/>
        </w:numPr>
        <w:jc w:val="both"/>
      </w:pPr>
      <w:r w:rsidRPr="00740872">
        <w:t>límites del uso educativo de la IA.</w:t>
      </w:r>
    </w:p>
    <w:p w14:paraId="178BFCD8" w14:textId="77777777" w:rsidR="00740872" w:rsidRPr="00740872" w:rsidRDefault="00740872" w:rsidP="00740872">
      <w:pPr>
        <w:numPr>
          <w:ilvl w:val="0"/>
          <w:numId w:val="75"/>
        </w:numPr>
        <w:jc w:val="both"/>
      </w:pPr>
      <w:r w:rsidRPr="00740872">
        <w:t>Estos criterios fortalecen el enfoque ético del módulo y acompañan la toma de decisiones responsables.</w:t>
      </w:r>
    </w:p>
    <w:p w14:paraId="706FA223" w14:textId="6999F273" w:rsidR="00740872" w:rsidRPr="00740872" w:rsidRDefault="00740872" w:rsidP="00740872">
      <w:pPr>
        <w:jc w:val="both"/>
        <w:rPr>
          <w:b/>
          <w:bCs/>
        </w:rPr>
      </w:pPr>
      <w:r w:rsidRPr="00740872">
        <w:rPr>
          <w:b/>
          <w:bCs/>
        </w:rPr>
        <w:t>Ampliación del módulo</w:t>
      </w:r>
    </w:p>
    <w:p w14:paraId="05AC1759" w14:textId="77777777" w:rsidR="00740872" w:rsidRPr="00740872" w:rsidRDefault="00740872" w:rsidP="00740872">
      <w:pPr>
        <w:numPr>
          <w:ilvl w:val="0"/>
          <w:numId w:val="76"/>
        </w:numPr>
        <w:jc w:val="both"/>
      </w:pPr>
      <w:r w:rsidRPr="00740872">
        <w:t>Inclusión de nuevos ejemplos contextualizados sobre el uso ético de tecnologías en salud.</w:t>
      </w:r>
    </w:p>
    <w:p w14:paraId="360863E9" w14:textId="77777777" w:rsidR="00740872" w:rsidRPr="00740872" w:rsidRDefault="00740872" w:rsidP="00740872">
      <w:pPr>
        <w:numPr>
          <w:ilvl w:val="0"/>
          <w:numId w:val="76"/>
        </w:numPr>
        <w:jc w:val="both"/>
      </w:pPr>
      <w:r w:rsidRPr="00740872">
        <w:t>Fortalecimiento del debate crítico en el foro final, ampliando la reflexión colectiva.</w:t>
      </w:r>
    </w:p>
    <w:p w14:paraId="7AEDAC6B" w14:textId="77777777" w:rsidR="00740872" w:rsidRPr="00740872" w:rsidRDefault="00740872" w:rsidP="00740872">
      <w:pPr>
        <w:numPr>
          <w:ilvl w:val="0"/>
          <w:numId w:val="76"/>
        </w:numPr>
        <w:jc w:val="both"/>
      </w:pPr>
      <w:r w:rsidRPr="00740872">
        <w:t>Integración de recomendaciones surgidas del equipo hospitalario para asegurar pertinencia institucional.</w:t>
      </w:r>
    </w:p>
    <w:p w14:paraId="329A4F0C" w14:textId="447C296A" w:rsidR="009442D7" w:rsidRPr="009442D7" w:rsidRDefault="009442D7" w:rsidP="00740872">
      <w:pPr>
        <w:pStyle w:val="Ttulo1"/>
        <w:jc w:val="both"/>
        <w:rPr>
          <w:lang w:val="es-MX"/>
        </w:rPr>
      </w:pPr>
      <w:bookmarkStart w:id="4" w:name="_Toc214376605"/>
      <w:r w:rsidRPr="009442D7">
        <w:rPr>
          <w:lang w:val="es-MX"/>
        </w:rPr>
        <w:t>Síntesis interpretativa</w:t>
      </w:r>
      <w:bookmarkEnd w:id="4"/>
    </w:p>
    <w:p w14:paraId="7AE5DE79" w14:textId="77777777" w:rsidR="00740872" w:rsidRDefault="00740872" w:rsidP="00740872">
      <w:pPr>
        <w:jc w:val="both"/>
      </w:pPr>
    </w:p>
    <w:p w14:paraId="606EF9A9" w14:textId="4602F7B6" w:rsidR="00740872" w:rsidRPr="00740872" w:rsidRDefault="00740872" w:rsidP="00740872">
      <w:pPr>
        <w:jc w:val="both"/>
      </w:pPr>
      <w:r w:rsidRPr="00740872">
        <w:t xml:space="preserve">La validación permitió confirmar que el módulo presenta una elevada coherencia con el diseño general del curso y que sostiene un </w:t>
      </w:r>
      <w:r w:rsidRPr="00740872">
        <w:rPr>
          <w:b/>
          <w:bCs/>
        </w:rPr>
        <w:t>fuerte valor ético y pedagógico</w:t>
      </w:r>
      <w:r w:rsidRPr="00740872">
        <w:t xml:space="preserve">, acorde con las necesidades del ámbito sanitario. Los participantes señalaron que el material resulta </w:t>
      </w:r>
      <w:r w:rsidRPr="00740872">
        <w:rPr>
          <w:b/>
          <w:bCs/>
        </w:rPr>
        <w:t>comprensible, aplicable y significativo</w:t>
      </w:r>
      <w:r w:rsidRPr="00740872">
        <w:t xml:space="preserve"> para los equipos de salud, lo que evidencia su pertinencia contextual y su potencial formativo.</w:t>
      </w:r>
    </w:p>
    <w:p w14:paraId="1C6CA4EF" w14:textId="77777777" w:rsidR="00740872" w:rsidRPr="00740872" w:rsidRDefault="00740872" w:rsidP="00740872">
      <w:pPr>
        <w:jc w:val="both"/>
      </w:pPr>
      <w:r w:rsidRPr="00740872">
        <w:lastRenderedPageBreak/>
        <w:t xml:space="preserve">Asimismo, la incorporación del asistente Belinda IA no solo fortaleció el proceso de validación, sino que </w:t>
      </w:r>
      <w:r w:rsidRPr="00740872">
        <w:rPr>
          <w:b/>
          <w:bCs/>
        </w:rPr>
        <w:t>se consolidó como un dispositivo formativo en sí mismo</w:t>
      </w:r>
      <w:r w:rsidRPr="00740872">
        <w:t>, capaz de mediar reflexiones éticas, promover la toma de decisiones y acompañar el análisis pedagógico desde una perspectiva innovadora.</w:t>
      </w:r>
    </w:p>
    <w:p w14:paraId="0F0024D1" w14:textId="77777777" w:rsidR="00740872" w:rsidRPr="00740872" w:rsidRDefault="00740872" w:rsidP="00740872">
      <w:pPr>
        <w:jc w:val="both"/>
      </w:pPr>
      <w:r w:rsidRPr="00740872">
        <w:t xml:space="preserve">En conjunto, los ajustes realizados —tanto metodológicos como éticos y de experiencia de usuario— contribuyeron a mejorar la claridad del módulo, reforzar su estructura </w:t>
      </w:r>
      <w:proofErr w:type="spellStart"/>
      <w:r w:rsidRPr="00740872">
        <w:t>tecnopedagógica</w:t>
      </w:r>
      <w:proofErr w:type="spellEnd"/>
      <w:r w:rsidRPr="00740872">
        <w:t xml:space="preserve"> y aumentar su relevancia institucional dentro del Hospital </w:t>
      </w:r>
      <w:proofErr w:type="spellStart"/>
      <w:r w:rsidRPr="00740872">
        <w:t>Larrain</w:t>
      </w:r>
      <w:proofErr w:type="spellEnd"/>
      <w:r w:rsidRPr="00740872">
        <w:t>.</w:t>
      </w:r>
    </w:p>
    <w:p w14:paraId="36AC689B" w14:textId="1AEE336F" w:rsidR="009442D7" w:rsidRPr="009442D7" w:rsidRDefault="009442D7" w:rsidP="00740872">
      <w:pPr>
        <w:pStyle w:val="Ttulo1"/>
        <w:jc w:val="both"/>
        <w:rPr>
          <w:lang w:val="es-MX"/>
        </w:rPr>
      </w:pPr>
      <w:bookmarkStart w:id="5" w:name="_Toc214376606"/>
      <w:r w:rsidRPr="009442D7">
        <w:rPr>
          <w:lang w:val="es-MX"/>
        </w:rPr>
        <w:t>Reflexión personal</w:t>
      </w:r>
      <w:bookmarkEnd w:id="5"/>
    </w:p>
    <w:p w14:paraId="6BACC92C" w14:textId="77777777" w:rsidR="00740872" w:rsidRDefault="00740872" w:rsidP="00740872">
      <w:pPr>
        <w:jc w:val="both"/>
      </w:pPr>
    </w:p>
    <w:p w14:paraId="47DB7E96" w14:textId="77777777" w:rsidR="00740872" w:rsidRPr="00740872" w:rsidRDefault="00740872" w:rsidP="00740872">
      <w:pPr>
        <w:jc w:val="both"/>
      </w:pPr>
      <w:r w:rsidRPr="00740872">
        <w:t xml:space="preserve">El proceso de validación me permitió reconocer que esta instancia no constituye un momento final ni un control externo del diseño, sino una </w:t>
      </w:r>
      <w:r w:rsidRPr="00740872">
        <w:rPr>
          <w:b/>
          <w:bCs/>
        </w:rPr>
        <w:t>etapa esencial y constitutiva del propio proceso pedagógico</w:t>
      </w:r>
      <w:r w:rsidRPr="00740872">
        <w:t>. Validar implicó revisar, escuchar y reinterpretar lo producido a la luz de las voces de quienes habitan el contexto real del hospital. Las devoluciones de los profesionales orientaron ajustes significativos que fortalecieron la coherencia ética del módulo y su aplicabilidad en situaciones concretas de enseñanza y formación en salud.</w:t>
      </w:r>
    </w:p>
    <w:p w14:paraId="4A9427BE" w14:textId="77777777" w:rsidR="00740872" w:rsidRPr="00740872" w:rsidRDefault="00740872" w:rsidP="00740872">
      <w:pPr>
        <w:jc w:val="both"/>
      </w:pPr>
      <w:r w:rsidRPr="00740872">
        <w:t xml:space="preserve">Asimismo, la incorporación de la IA Belinda en la validación evidenció que la tecnología, cuando es mediada por decisiones pedagógicas críticas, puede transformarse en una </w:t>
      </w:r>
      <w:r w:rsidRPr="00740872">
        <w:rPr>
          <w:b/>
          <w:bCs/>
        </w:rPr>
        <w:t>herramienta reflexiva</w:t>
      </w:r>
      <w:r w:rsidRPr="00740872">
        <w:t xml:space="preserve">, capaz de acompañar procesos de indagación, sistematización y mejora continua. Esta experiencia confirmó que el diseño </w:t>
      </w:r>
      <w:proofErr w:type="spellStart"/>
      <w:r w:rsidRPr="00740872">
        <w:t>tecnopedagógico</w:t>
      </w:r>
      <w:proofErr w:type="spellEnd"/>
      <w:r w:rsidRPr="00740872">
        <w:t xml:space="preserve"> es dinámico, situado y recursivo: se construye en diálogo permanente con el contexto, las personas y las preguntas que emergen de la práctica.</w:t>
      </w:r>
    </w:p>
    <w:p w14:paraId="30C58967" w14:textId="77777777" w:rsidR="00740872" w:rsidRPr="00740872" w:rsidRDefault="00740872" w:rsidP="00740872">
      <w:pPr>
        <w:jc w:val="both"/>
      </w:pPr>
      <w:r w:rsidRPr="00740872">
        <w:t xml:space="preserve">En síntesis, este recorrido reafirmó la importancia de sostener una mirada ética, sensible y situada sobre la enseñanza mediada por tecnologías, donde la IA no sustituya al rol docente, sino que </w:t>
      </w:r>
      <w:r w:rsidRPr="00740872">
        <w:rPr>
          <w:b/>
          <w:bCs/>
        </w:rPr>
        <w:t>lo potencie y lo complemente</w:t>
      </w:r>
      <w:r w:rsidRPr="00740872">
        <w:t>, habilitando nuevas formas de pensar, evaluar y transformar la práctica educativa.</w:t>
      </w:r>
    </w:p>
    <w:p w14:paraId="1E0109DD" w14:textId="0E0A9AA6" w:rsidR="009442D7" w:rsidRPr="009442D7" w:rsidRDefault="009442D7" w:rsidP="00740872">
      <w:pPr>
        <w:jc w:val="both"/>
      </w:pPr>
    </w:p>
    <w:sectPr w:rsidR="009442D7" w:rsidRPr="009442D7" w:rsidSect="004E3528">
      <w:headerReference w:type="default" r:id="rId8"/>
      <w:pgSz w:w="12240" w:h="15840"/>
      <w:pgMar w:top="1417" w:right="1417" w:bottom="1417" w:left="1417" w:header="680" w:footer="17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A1E73" w14:textId="77777777" w:rsidR="00F82364" w:rsidRDefault="00F82364" w:rsidP="00B51DE5">
      <w:pPr>
        <w:spacing w:after="0" w:line="240" w:lineRule="auto"/>
      </w:pPr>
      <w:r>
        <w:separator/>
      </w:r>
    </w:p>
  </w:endnote>
  <w:endnote w:type="continuationSeparator" w:id="0">
    <w:p w14:paraId="55F1BE91" w14:textId="77777777" w:rsidR="00F82364" w:rsidRDefault="00F82364" w:rsidP="00B5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A27BC" w14:textId="77777777" w:rsidR="00F82364" w:rsidRDefault="00F82364" w:rsidP="00B51DE5">
      <w:pPr>
        <w:spacing w:after="0" w:line="240" w:lineRule="auto"/>
      </w:pPr>
      <w:r>
        <w:separator/>
      </w:r>
    </w:p>
  </w:footnote>
  <w:footnote w:type="continuationSeparator" w:id="0">
    <w:p w14:paraId="709BCFEF" w14:textId="77777777" w:rsidR="00F82364" w:rsidRDefault="00F82364" w:rsidP="00B5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1314" w14:textId="0F79E067" w:rsidR="00B51DE5" w:rsidRPr="004E3528" w:rsidRDefault="005C7606" w:rsidP="005C7606">
    <w:pPr>
      <w:pStyle w:val="Encabezado"/>
      <w:jc w:val="center"/>
      <w:rPr>
        <w:color w:val="002465"/>
      </w:rPr>
    </w:pPr>
    <w:r w:rsidRPr="004E3528">
      <w:rPr>
        <w:noProof/>
        <w:color w:val="002465"/>
      </w:rPr>
      <w:drawing>
        <wp:inline distT="0" distB="0" distL="0" distR="0" wp14:anchorId="51A28717" wp14:editId="6325559F">
          <wp:extent cx="4448175" cy="590550"/>
          <wp:effectExtent l="0" t="0" r="0" b="0"/>
          <wp:docPr id="974537960" name="Imagen 1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537960" name="Imagen 1" descr="Interfaz de usuario gráfica&#10;&#10;El contenido generado por IA puede ser incorrecto."/>
                  <pic:cNvPicPr/>
                </pic:nvPicPr>
                <pic:blipFill rotWithShape="1">
                  <a:blip r:embed="rId1"/>
                  <a:srcRect l="10693" t="34863" r="10047" b="46503"/>
                  <a:stretch/>
                </pic:blipFill>
                <pic:spPr bwMode="auto">
                  <a:xfrm>
                    <a:off x="0" y="0"/>
                    <a:ext cx="4448175" cy="590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51835FD" w14:textId="19AC2226" w:rsidR="004E3528" w:rsidRPr="004E3528" w:rsidRDefault="004E3528" w:rsidP="005C7606">
    <w:pPr>
      <w:pStyle w:val="Encabezado"/>
      <w:jc w:val="center"/>
      <w:rPr>
        <w:color w:val="002465"/>
        <w:lang w:val="es-MX"/>
      </w:rPr>
    </w:pPr>
    <w:r w:rsidRPr="004E3528">
      <w:rPr>
        <w:b/>
        <w:bCs/>
        <w:color w:val="002465"/>
        <w:lang w:val="es-MX"/>
      </w:rPr>
      <w:t>MAESTRÍA EN ENSEÑANZA EN ESCENARIOS DIGITALES</w:t>
    </w:r>
  </w:p>
  <w:p w14:paraId="0462FE8B" w14:textId="64CBC20E" w:rsidR="00BC2E1E" w:rsidRPr="004E3528" w:rsidRDefault="005C7606" w:rsidP="005C7606">
    <w:pPr>
      <w:pStyle w:val="Encabezado"/>
      <w:jc w:val="center"/>
      <w:rPr>
        <w:color w:val="002465"/>
        <w:sz w:val="32"/>
        <w:szCs w:val="36"/>
      </w:rPr>
    </w:pPr>
    <w:r w:rsidRPr="004E3528">
      <w:rPr>
        <w:color w:val="002465"/>
        <w:sz w:val="32"/>
        <w:szCs w:val="36"/>
      </w:rPr>
      <w:t>Práctica I</w:t>
    </w:r>
    <w:r w:rsidR="00BC2E1E">
      <w:rPr>
        <w:color w:val="002465"/>
        <w:sz w:val="32"/>
        <w:szCs w:val="36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2D4756"/>
    <w:multiLevelType w:val="multilevel"/>
    <w:tmpl w:val="0172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A379AF"/>
    <w:multiLevelType w:val="multilevel"/>
    <w:tmpl w:val="E0D8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5C80651"/>
    <w:multiLevelType w:val="multilevel"/>
    <w:tmpl w:val="ED56B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6D1324E"/>
    <w:multiLevelType w:val="multilevel"/>
    <w:tmpl w:val="11A0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8055641"/>
    <w:multiLevelType w:val="multilevel"/>
    <w:tmpl w:val="76EA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8C50C72"/>
    <w:multiLevelType w:val="multilevel"/>
    <w:tmpl w:val="63D2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8E3244D"/>
    <w:multiLevelType w:val="multilevel"/>
    <w:tmpl w:val="BFC2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163482"/>
    <w:multiLevelType w:val="multilevel"/>
    <w:tmpl w:val="F0F81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Arial" w:eastAsiaTheme="minorEastAsia" w:hAnsi="Arial" w:cstheme="minorBidi" w:hint="default"/>
        <w:b w:val="0"/>
        <w:color w:val="auto"/>
        <w:sz w:val="20"/>
      </w:rPr>
    </w:lvl>
  </w:abstractNum>
  <w:abstractNum w:abstractNumId="17" w15:restartNumberingAfterBreak="0">
    <w:nsid w:val="0A800BE0"/>
    <w:multiLevelType w:val="hybridMultilevel"/>
    <w:tmpl w:val="893078D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BBE19B5"/>
    <w:multiLevelType w:val="hybridMultilevel"/>
    <w:tmpl w:val="C26416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F23427"/>
    <w:multiLevelType w:val="multilevel"/>
    <w:tmpl w:val="DD32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F0F5AAA"/>
    <w:multiLevelType w:val="multilevel"/>
    <w:tmpl w:val="C6AEA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0083802"/>
    <w:multiLevelType w:val="multilevel"/>
    <w:tmpl w:val="ADC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7E677A6"/>
    <w:multiLevelType w:val="multilevel"/>
    <w:tmpl w:val="F424B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A6D74FE"/>
    <w:multiLevelType w:val="multilevel"/>
    <w:tmpl w:val="00BA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B164DC4"/>
    <w:multiLevelType w:val="multilevel"/>
    <w:tmpl w:val="4E2EA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FE01D08"/>
    <w:multiLevelType w:val="multilevel"/>
    <w:tmpl w:val="0564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1B0088B"/>
    <w:multiLevelType w:val="hybridMultilevel"/>
    <w:tmpl w:val="F7FC37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0735F4"/>
    <w:multiLevelType w:val="multilevel"/>
    <w:tmpl w:val="3786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5794D85"/>
    <w:multiLevelType w:val="multilevel"/>
    <w:tmpl w:val="7660B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5BE27CC"/>
    <w:multiLevelType w:val="multilevel"/>
    <w:tmpl w:val="E4983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7D13461"/>
    <w:multiLevelType w:val="multilevel"/>
    <w:tmpl w:val="713C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C920C37"/>
    <w:multiLevelType w:val="multilevel"/>
    <w:tmpl w:val="83DA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CB31B94"/>
    <w:multiLevelType w:val="multilevel"/>
    <w:tmpl w:val="5B7C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E121BB7"/>
    <w:multiLevelType w:val="multilevel"/>
    <w:tmpl w:val="04FA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FED4A70"/>
    <w:multiLevelType w:val="multilevel"/>
    <w:tmpl w:val="030C578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eastAsiaTheme="minorEastAsia" w:hAnsi="Arial" w:cstheme="minorBidi" w:hint="default"/>
        <w:b w:val="0"/>
        <w:color w:val="auto"/>
        <w:sz w:val="20"/>
      </w:rPr>
    </w:lvl>
  </w:abstractNum>
  <w:abstractNum w:abstractNumId="35" w15:restartNumberingAfterBreak="0">
    <w:nsid w:val="317B744F"/>
    <w:multiLevelType w:val="multilevel"/>
    <w:tmpl w:val="974C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4BF3D87"/>
    <w:multiLevelType w:val="multilevel"/>
    <w:tmpl w:val="6938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75912D1"/>
    <w:multiLevelType w:val="multilevel"/>
    <w:tmpl w:val="2F18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82061DD"/>
    <w:multiLevelType w:val="multilevel"/>
    <w:tmpl w:val="4924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A644D8D"/>
    <w:multiLevelType w:val="multilevel"/>
    <w:tmpl w:val="A6AA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AB85B19"/>
    <w:multiLevelType w:val="multilevel"/>
    <w:tmpl w:val="3596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CD15B4F"/>
    <w:multiLevelType w:val="multilevel"/>
    <w:tmpl w:val="436E5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D2B644B"/>
    <w:multiLevelType w:val="multilevel"/>
    <w:tmpl w:val="A686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F107D1B"/>
    <w:multiLevelType w:val="multilevel"/>
    <w:tmpl w:val="792A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59109F1"/>
    <w:multiLevelType w:val="multilevel"/>
    <w:tmpl w:val="448E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7F67767"/>
    <w:multiLevelType w:val="multilevel"/>
    <w:tmpl w:val="0430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8CB53DE"/>
    <w:multiLevelType w:val="multilevel"/>
    <w:tmpl w:val="4A2C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F91419A"/>
    <w:multiLevelType w:val="multilevel"/>
    <w:tmpl w:val="E276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44D55D2"/>
    <w:multiLevelType w:val="multilevel"/>
    <w:tmpl w:val="32822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8237CD0"/>
    <w:multiLevelType w:val="multilevel"/>
    <w:tmpl w:val="2DBCE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886675C"/>
    <w:multiLevelType w:val="multilevel"/>
    <w:tmpl w:val="E4A2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8D47BBF"/>
    <w:multiLevelType w:val="multilevel"/>
    <w:tmpl w:val="4966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CCC4D86"/>
    <w:multiLevelType w:val="multilevel"/>
    <w:tmpl w:val="C8B20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D136680"/>
    <w:multiLevelType w:val="multilevel"/>
    <w:tmpl w:val="2B44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D281634"/>
    <w:multiLevelType w:val="multilevel"/>
    <w:tmpl w:val="E4484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1AB224E"/>
    <w:multiLevelType w:val="hybridMultilevel"/>
    <w:tmpl w:val="25B29BE8"/>
    <w:lvl w:ilvl="0" w:tplc="0ABAFF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9F43E1"/>
    <w:multiLevelType w:val="multilevel"/>
    <w:tmpl w:val="AD02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3FC0069"/>
    <w:multiLevelType w:val="multilevel"/>
    <w:tmpl w:val="C9AA0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57F7660"/>
    <w:multiLevelType w:val="multilevel"/>
    <w:tmpl w:val="2BC2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5B63E81"/>
    <w:multiLevelType w:val="hybridMultilevel"/>
    <w:tmpl w:val="1946D578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6663207C"/>
    <w:multiLevelType w:val="multilevel"/>
    <w:tmpl w:val="31DAF96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eastAsiaTheme="minorEastAsia" w:hAnsi="Arial" w:cstheme="minorBidi" w:hint="default"/>
        <w:b w:val="0"/>
        <w:color w:val="auto"/>
        <w:sz w:val="20"/>
      </w:rPr>
    </w:lvl>
  </w:abstractNum>
  <w:abstractNum w:abstractNumId="61" w15:restartNumberingAfterBreak="0">
    <w:nsid w:val="67B838CC"/>
    <w:multiLevelType w:val="multilevel"/>
    <w:tmpl w:val="49F2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99C611D"/>
    <w:multiLevelType w:val="multilevel"/>
    <w:tmpl w:val="C36C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C2344B8"/>
    <w:multiLevelType w:val="multilevel"/>
    <w:tmpl w:val="129E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F893A48"/>
    <w:multiLevelType w:val="multilevel"/>
    <w:tmpl w:val="166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06769D9"/>
    <w:multiLevelType w:val="multilevel"/>
    <w:tmpl w:val="0A9A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0A95D3D"/>
    <w:multiLevelType w:val="hybridMultilevel"/>
    <w:tmpl w:val="652CABB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13548B1"/>
    <w:multiLevelType w:val="multilevel"/>
    <w:tmpl w:val="EF64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22C5B9B"/>
    <w:multiLevelType w:val="multilevel"/>
    <w:tmpl w:val="038A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2F320F2"/>
    <w:multiLevelType w:val="multilevel"/>
    <w:tmpl w:val="321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3D74C97"/>
    <w:multiLevelType w:val="multilevel"/>
    <w:tmpl w:val="F0BC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4F648BB"/>
    <w:multiLevelType w:val="multilevel"/>
    <w:tmpl w:val="F37EE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82507A4"/>
    <w:multiLevelType w:val="multilevel"/>
    <w:tmpl w:val="7C62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A32315A"/>
    <w:multiLevelType w:val="hybridMultilevel"/>
    <w:tmpl w:val="E87686C4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BD862A3"/>
    <w:multiLevelType w:val="multilevel"/>
    <w:tmpl w:val="B352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C3C5E51"/>
    <w:multiLevelType w:val="multilevel"/>
    <w:tmpl w:val="255E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528829">
    <w:abstractNumId w:val="8"/>
  </w:num>
  <w:num w:numId="2" w16cid:durableId="1609923704">
    <w:abstractNumId w:val="6"/>
  </w:num>
  <w:num w:numId="3" w16cid:durableId="655652338">
    <w:abstractNumId w:val="5"/>
  </w:num>
  <w:num w:numId="4" w16cid:durableId="1765572511">
    <w:abstractNumId w:val="4"/>
  </w:num>
  <w:num w:numId="5" w16cid:durableId="722951353">
    <w:abstractNumId w:val="7"/>
  </w:num>
  <w:num w:numId="6" w16cid:durableId="407508597">
    <w:abstractNumId w:val="3"/>
  </w:num>
  <w:num w:numId="7" w16cid:durableId="2062318787">
    <w:abstractNumId w:val="2"/>
  </w:num>
  <w:num w:numId="8" w16cid:durableId="1490947623">
    <w:abstractNumId w:val="1"/>
  </w:num>
  <w:num w:numId="9" w16cid:durableId="2080444949">
    <w:abstractNumId w:val="0"/>
  </w:num>
  <w:num w:numId="10" w16cid:durableId="65350152">
    <w:abstractNumId w:val="26"/>
  </w:num>
  <w:num w:numId="11" w16cid:durableId="726996382">
    <w:abstractNumId w:val="55"/>
  </w:num>
  <w:num w:numId="12" w16cid:durableId="4137545">
    <w:abstractNumId w:val="16"/>
  </w:num>
  <w:num w:numId="13" w16cid:durableId="1116217827">
    <w:abstractNumId w:val="60"/>
  </w:num>
  <w:num w:numId="14" w16cid:durableId="1136869299">
    <w:abstractNumId w:val="34"/>
  </w:num>
  <w:num w:numId="15" w16cid:durableId="1048723609">
    <w:abstractNumId w:val="73"/>
  </w:num>
  <w:num w:numId="16" w16cid:durableId="1812285974">
    <w:abstractNumId w:val="49"/>
  </w:num>
  <w:num w:numId="17" w16cid:durableId="1974672296">
    <w:abstractNumId w:val="75"/>
  </w:num>
  <w:num w:numId="18" w16cid:durableId="1935089671">
    <w:abstractNumId w:val="9"/>
  </w:num>
  <w:num w:numId="19" w16cid:durableId="1043673425">
    <w:abstractNumId w:val="52"/>
  </w:num>
  <w:num w:numId="20" w16cid:durableId="1721050985">
    <w:abstractNumId w:val="23"/>
  </w:num>
  <w:num w:numId="21" w16cid:durableId="471485831">
    <w:abstractNumId w:val="28"/>
  </w:num>
  <w:num w:numId="22" w16cid:durableId="1181434495">
    <w:abstractNumId w:val="71"/>
  </w:num>
  <w:num w:numId="23" w16cid:durableId="385494000">
    <w:abstractNumId w:val="74"/>
  </w:num>
  <w:num w:numId="24" w16cid:durableId="1344432422">
    <w:abstractNumId w:val="51"/>
  </w:num>
  <w:num w:numId="25" w16cid:durableId="624778593">
    <w:abstractNumId w:val="36"/>
  </w:num>
  <w:num w:numId="26" w16cid:durableId="854804586">
    <w:abstractNumId w:val="24"/>
  </w:num>
  <w:num w:numId="27" w16cid:durableId="995643669">
    <w:abstractNumId w:val="48"/>
  </w:num>
  <w:num w:numId="28" w16cid:durableId="1904171923">
    <w:abstractNumId w:val="50"/>
  </w:num>
  <w:num w:numId="29" w16cid:durableId="272633446">
    <w:abstractNumId w:val="17"/>
  </w:num>
  <w:num w:numId="30" w16cid:durableId="102459633">
    <w:abstractNumId w:val="61"/>
  </w:num>
  <w:num w:numId="31" w16cid:durableId="958491199">
    <w:abstractNumId w:val="44"/>
  </w:num>
  <w:num w:numId="32" w16cid:durableId="24798522">
    <w:abstractNumId w:val="39"/>
  </w:num>
  <w:num w:numId="33" w16cid:durableId="1447381759">
    <w:abstractNumId w:val="42"/>
  </w:num>
  <w:num w:numId="34" w16cid:durableId="1009065838">
    <w:abstractNumId w:val="57"/>
  </w:num>
  <w:num w:numId="35" w16cid:durableId="909465157">
    <w:abstractNumId w:val="72"/>
  </w:num>
  <w:num w:numId="36" w16cid:durableId="1945923222">
    <w:abstractNumId w:val="13"/>
  </w:num>
  <w:num w:numId="37" w16cid:durableId="2083939949">
    <w:abstractNumId w:val="70"/>
  </w:num>
  <w:num w:numId="38" w16cid:durableId="266473223">
    <w:abstractNumId w:val="35"/>
  </w:num>
  <w:num w:numId="39" w16cid:durableId="1590430935">
    <w:abstractNumId w:val="25"/>
  </w:num>
  <w:num w:numId="40" w16cid:durableId="1532645333">
    <w:abstractNumId w:val="47"/>
  </w:num>
  <w:num w:numId="41" w16cid:durableId="507334912">
    <w:abstractNumId w:val="64"/>
  </w:num>
  <w:num w:numId="42" w16cid:durableId="574245686">
    <w:abstractNumId w:val="38"/>
  </w:num>
  <w:num w:numId="43" w16cid:durableId="2027443514">
    <w:abstractNumId w:val="19"/>
  </w:num>
  <w:num w:numId="44" w16cid:durableId="164976608">
    <w:abstractNumId w:val="10"/>
  </w:num>
  <w:num w:numId="45" w16cid:durableId="1695960492">
    <w:abstractNumId w:val="62"/>
  </w:num>
  <w:num w:numId="46" w16cid:durableId="337654254">
    <w:abstractNumId w:val="20"/>
  </w:num>
  <w:num w:numId="47" w16cid:durableId="791285728">
    <w:abstractNumId w:val="65"/>
  </w:num>
  <w:num w:numId="48" w16cid:durableId="1163742944">
    <w:abstractNumId w:val="33"/>
  </w:num>
  <w:num w:numId="49" w16cid:durableId="714547608">
    <w:abstractNumId w:val="37"/>
  </w:num>
  <w:num w:numId="50" w16cid:durableId="881987280">
    <w:abstractNumId w:val="66"/>
  </w:num>
  <w:num w:numId="51" w16cid:durableId="984092731">
    <w:abstractNumId w:val="59"/>
  </w:num>
  <w:num w:numId="52" w16cid:durableId="1143699921">
    <w:abstractNumId w:val="31"/>
  </w:num>
  <w:num w:numId="53" w16cid:durableId="1711107835">
    <w:abstractNumId w:val="32"/>
  </w:num>
  <w:num w:numId="54" w16cid:durableId="1427845700">
    <w:abstractNumId w:val="63"/>
  </w:num>
  <w:num w:numId="55" w16cid:durableId="1641811503">
    <w:abstractNumId w:val="22"/>
  </w:num>
  <w:num w:numId="56" w16cid:durableId="1838961015">
    <w:abstractNumId w:val="46"/>
  </w:num>
  <w:num w:numId="57" w16cid:durableId="281427164">
    <w:abstractNumId w:val="21"/>
  </w:num>
  <w:num w:numId="58" w16cid:durableId="529299065">
    <w:abstractNumId w:val="15"/>
  </w:num>
  <w:num w:numId="59" w16cid:durableId="28066296">
    <w:abstractNumId w:val="43"/>
  </w:num>
  <w:num w:numId="60" w16cid:durableId="1398014218">
    <w:abstractNumId w:val="18"/>
  </w:num>
  <w:num w:numId="61" w16cid:durableId="1558936032">
    <w:abstractNumId w:val="30"/>
  </w:num>
  <w:num w:numId="62" w16cid:durableId="672875715">
    <w:abstractNumId w:val="45"/>
  </w:num>
  <w:num w:numId="63" w16cid:durableId="54819369">
    <w:abstractNumId w:val="12"/>
  </w:num>
  <w:num w:numId="64" w16cid:durableId="1248618665">
    <w:abstractNumId w:val="41"/>
  </w:num>
  <w:num w:numId="65" w16cid:durableId="110975174">
    <w:abstractNumId w:val="67"/>
  </w:num>
  <w:num w:numId="66" w16cid:durableId="249974727">
    <w:abstractNumId w:val="58"/>
  </w:num>
  <w:num w:numId="67" w16cid:durableId="1115365513">
    <w:abstractNumId w:val="54"/>
  </w:num>
  <w:num w:numId="68" w16cid:durableId="65956770">
    <w:abstractNumId w:val="11"/>
  </w:num>
  <w:num w:numId="69" w16cid:durableId="639305312">
    <w:abstractNumId w:val="29"/>
  </w:num>
  <w:num w:numId="70" w16cid:durableId="520973545">
    <w:abstractNumId w:val="40"/>
  </w:num>
  <w:num w:numId="71" w16cid:durableId="1669400267">
    <w:abstractNumId w:val="14"/>
  </w:num>
  <w:num w:numId="72" w16cid:durableId="86508722">
    <w:abstractNumId w:val="56"/>
  </w:num>
  <w:num w:numId="73" w16cid:durableId="35469034">
    <w:abstractNumId w:val="53"/>
  </w:num>
  <w:num w:numId="74" w16cid:durableId="1700550278">
    <w:abstractNumId w:val="68"/>
  </w:num>
  <w:num w:numId="75" w16cid:durableId="2018002484">
    <w:abstractNumId w:val="27"/>
  </w:num>
  <w:num w:numId="76" w16cid:durableId="1103454248">
    <w:abstractNumId w:val="6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229D"/>
    <w:rsid w:val="00065041"/>
    <w:rsid w:val="0015074B"/>
    <w:rsid w:val="00181ED4"/>
    <w:rsid w:val="001A098F"/>
    <w:rsid w:val="001C284B"/>
    <w:rsid w:val="001D6871"/>
    <w:rsid w:val="002150F5"/>
    <w:rsid w:val="002271D7"/>
    <w:rsid w:val="00244003"/>
    <w:rsid w:val="00260BEC"/>
    <w:rsid w:val="0029639D"/>
    <w:rsid w:val="002B4353"/>
    <w:rsid w:val="002B525C"/>
    <w:rsid w:val="002C107B"/>
    <w:rsid w:val="002D41ED"/>
    <w:rsid w:val="00301167"/>
    <w:rsid w:val="00316D39"/>
    <w:rsid w:val="00326F90"/>
    <w:rsid w:val="00343F21"/>
    <w:rsid w:val="00385B4D"/>
    <w:rsid w:val="00395FD8"/>
    <w:rsid w:val="003A4985"/>
    <w:rsid w:val="003B34DB"/>
    <w:rsid w:val="00407BCD"/>
    <w:rsid w:val="00411394"/>
    <w:rsid w:val="00415C76"/>
    <w:rsid w:val="00450A50"/>
    <w:rsid w:val="004911B1"/>
    <w:rsid w:val="004C5216"/>
    <w:rsid w:val="004E3528"/>
    <w:rsid w:val="00514AF6"/>
    <w:rsid w:val="0052343C"/>
    <w:rsid w:val="00531D76"/>
    <w:rsid w:val="00531F0F"/>
    <w:rsid w:val="00542BC5"/>
    <w:rsid w:val="0055166F"/>
    <w:rsid w:val="005C5AA2"/>
    <w:rsid w:val="005C7606"/>
    <w:rsid w:val="005D2D4F"/>
    <w:rsid w:val="00601F9A"/>
    <w:rsid w:val="00612CE0"/>
    <w:rsid w:val="00650F7D"/>
    <w:rsid w:val="00661868"/>
    <w:rsid w:val="006A2A15"/>
    <w:rsid w:val="006D2B2B"/>
    <w:rsid w:val="006E74F9"/>
    <w:rsid w:val="006F22D9"/>
    <w:rsid w:val="00720024"/>
    <w:rsid w:val="00736D82"/>
    <w:rsid w:val="00740872"/>
    <w:rsid w:val="00754C56"/>
    <w:rsid w:val="00764548"/>
    <w:rsid w:val="0077142B"/>
    <w:rsid w:val="007C7572"/>
    <w:rsid w:val="007C7A79"/>
    <w:rsid w:val="007D35BC"/>
    <w:rsid w:val="007E348A"/>
    <w:rsid w:val="00802484"/>
    <w:rsid w:val="00832483"/>
    <w:rsid w:val="00883838"/>
    <w:rsid w:val="008C5270"/>
    <w:rsid w:val="008C7702"/>
    <w:rsid w:val="008D69A7"/>
    <w:rsid w:val="008F67B2"/>
    <w:rsid w:val="009002FC"/>
    <w:rsid w:val="00912281"/>
    <w:rsid w:val="009137EE"/>
    <w:rsid w:val="00932605"/>
    <w:rsid w:val="009442D7"/>
    <w:rsid w:val="00967A94"/>
    <w:rsid w:val="00A21DE9"/>
    <w:rsid w:val="00A24E02"/>
    <w:rsid w:val="00A556B5"/>
    <w:rsid w:val="00AA1D8D"/>
    <w:rsid w:val="00AA4D5E"/>
    <w:rsid w:val="00AC2EE7"/>
    <w:rsid w:val="00AD3D13"/>
    <w:rsid w:val="00B142A9"/>
    <w:rsid w:val="00B205E5"/>
    <w:rsid w:val="00B30D15"/>
    <w:rsid w:val="00B337F8"/>
    <w:rsid w:val="00B47730"/>
    <w:rsid w:val="00B51DE5"/>
    <w:rsid w:val="00B834F3"/>
    <w:rsid w:val="00BC2E1E"/>
    <w:rsid w:val="00C2735B"/>
    <w:rsid w:val="00C67F39"/>
    <w:rsid w:val="00C77F8E"/>
    <w:rsid w:val="00C967A3"/>
    <w:rsid w:val="00CA0C4B"/>
    <w:rsid w:val="00CB0664"/>
    <w:rsid w:val="00CD23CE"/>
    <w:rsid w:val="00E04869"/>
    <w:rsid w:val="00E07418"/>
    <w:rsid w:val="00E1155E"/>
    <w:rsid w:val="00E41CBE"/>
    <w:rsid w:val="00EF7163"/>
    <w:rsid w:val="00F04B22"/>
    <w:rsid w:val="00F23E68"/>
    <w:rsid w:val="00F24AEB"/>
    <w:rsid w:val="00F408F5"/>
    <w:rsid w:val="00F82364"/>
    <w:rsid w:val="00F87EF6"/>
    <w:rsid w:val="00FC693F"/>
    <w:rsid w:val="00FD38E0"/>
    <w:rsid w:val="00FE5FBF"/>
    <w:rsid w:val="00FF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293B28"/>
  <w14:defaultImageDpi w14:val="330"/>
  <w15:docId w15:val="{A95D7786-4299-496D-80BF-C68D9721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DC1">
    <w:name w:val="toc 1"/>
    <w:basedOn w:val="Normal"/>
    <w:next w:val="Normal"/>
    <w:autoRedefine/>
    <w:uiPriority w:val="39"/>
    <w:unhideWhenUsed/>
    <w:rsid w:val="00B30D15"/>
    <w:pPr>
      <w:tabs>
        <w:tab w:val="left" w:pos="720"/>
        <w:tab w:val="right" w:leader="dot" w:pos="9396"/>
      </w:tabs>
      <w:spacing w:after="100" w:line="720" w:lineRule="auto"/>
    </w:pPr>
  </w:style>
  <w:style w:type="character" w:styleId="Hipervnculo">
    <w:name w:val="Hyperlink"/>
    <w:basedOn w:val="Fuentedeprrafopredeter"/>
    <w:uiPriority w:val="99"/>
    <w:unhideWhenUsed/>
    <w:rsid w:val="00B51DE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30D1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5F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1262</Words>
  <Characters>6941</Characters>
  <Application>Microsoft Office Word</Application>
  <DocSecurity>0</DocSecurity>
  <Lines>57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Graciela Cristina Sayat</dc:creator>
  <cp:keywords>Plantilla MARCO DE REFERENCIA</cp:keywords>
  <dc:description>generated by python-docx</dc:description>
  <cp:lastModifiedBy>Maximiliano Pérez</cp:lastModifiedBy>
  <cp:revision>7</cp:revision>
  <cp:lastPrinted>2025-05-13T17:09:00Z</cp:lastPrinted>
  <dcterms:created xsi:type="dcterms:W3CDTF">2025-11-11T23:23:00Z</dcterms:created>
  <dcterms:modified xsi:type="dcterms:W3CDTF">2025-11-18T19:47:00Z</dcterms:modified>
  <cp:category/>
</cp:coreProperties>
</file>